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30"/>
          <w:position w:val="0"/>
          <w:sz w:val="26"/>
          <w:shd w:fill="auto" w:val="clear"/>
        </w:rPr>
        <w:t xml:space="preserve">Аргаяшский</w:t>
      </w:r>
      <w:r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6"/>
          <w:shd w:fill="auto" w:val="clear"/>
        </w:rPr>
        <w:t xml:space="preserve"> ОРГАНИЗАЦИОННЫЙ КОМИТЕТ</w:t>
      </w:r>
    </w:p>
    <w:p>
      <w:pPr>
        <w:tabs>
          <w:tab w:val="right" w:pos="9355" w:leader="none"/>
        </w:tabs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по проведению предварительного голосования по определению кандидатур для последующего выдвижения от Партии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ЕДИНАЯ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РОССИЯ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кандидатами в депутаты на выборах депутатов</w:t>
        <w:br/>
        <w:t xml:space="preserve">Собрания депутатов Аргаяшского муниципального района</w:t>
      </w:r>
    </w:p>
    <w:p>
      <w:pPr>
        <w:spacing w:before="12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6"/>
          <w:shd w:fill="auto" w:val="clear"/>
        </w:rPr>
      </w:pPr>
    </w:p>
    <w:p>
      <w:pPr>
        <w:spacing w:before="12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6"/>
          <w:shd w:fill="auto" w:val="clear"/>
        </w:rPr>
        <w:t xml:space="preserve">РЕШЕНИЕ</w:t>
      </w:r>
    </w:p>
    <w:tbl>
      <w:tblPr/>
      <w:tblGrid>
        <w:gridCol w:w="4641"/>
        <w:gridCol w:w="4714"/>
      </w:tblGrid>
      <w:tr>
        <w:trPr>
          <w:trHeight w:val="1" w:hRule="atLeast"/>
          <w:jc w:val="left"/>
        </w:trPr>
        <w:tc>
          <w:tcPr>
            <w:tcW w:w="4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-52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с. Аргаяш</w:t>
            </w:r>
          </w:p>
        </w:tc>
        <w:tc>
          <w:tcPr>
            <w:tcW w:w="4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-52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21 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апреля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 2025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года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регистрации Исламова Фаруха Варисовича кандидатом предварительного голосования по кандидатурам для последующего выдвижения от Партии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кандидатами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 депутаты Собрания депутатов Аргаяшского муниципального района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Исламов Фарух Варисович 18 апреля 2025 года представила в Аргаяшский Организационный комитет по проведению предварительного голосования по кандидатурам для последующего выдвижения от Партии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далее – Организационный комитет)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следующие документы для уведомления о выдвижении кандидатом предварительного голосования по кандидатурам для последующего выдвижения от Партии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кандидатами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депутаты Собрания депутатов Аргаяшского муниципального района по одномандатному округу №19 :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копию паспорта гражданина;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биографические данные;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10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кандидатами в депутаты представительных органов муниципальных образований и на иные выборные должности местного самоуправления, Организационный комитет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РЕШИЛ</w:t>
      </w:r>
      <w:r>
        <w:rPr>
          <w:rFonts w:ascii="Times New Roman" w:hAnsi="Times New Roman" w:cs="Times New Roman" w:eastAsia="Times New Roman"/>
          <w:color w:val="auto"/>
          <w:spacing w:val="100"/>
          <w:position w:val="0"/>
          <w:sz w:val="26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100"/>
          <w:position w:val="0"/>
          <w:sz w:val="26"/>
          <w:shd w:fill="auto" w:val="clear"/>
        </w:rPr>
      </w:pPr>
    </w:p>
    <w:p>
      <w:pPr>
        <w:numPr>
          <w:ilvl w:val="0"/>
          <w:numId w:val="14"/>
        </w:numPr>
        <w:tabs>
          <w:tab w:val="left" w:pos="850" w:leader="none"/>
          <w:tab w:val="left" w:pos="851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Зарегистрировать кандидатом предварительного голосования по кандидатурам для последующего выдвижения от Партии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кандидатами в депутаты Собрания депутатов Аргаяшского муниципального района по одномандатному округу №19: Исламова Фаруха Варисовича, 21.01.1962 г.р</w:t>
      </w:r>
    </w:p>
    <w:p>
      <w:pPr>
        <w:numPr>
          <w:ilvl w:val="0"/>
          <w:numId w:val="14"/>
        </w:numPr>
        <w:tabs>
          <w:tab w:val="left" w:pos="850" w:leader="none"/>
          <w:tab w:val="left" w:pos="851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Включить в список кандидатов предварительного голосования по кандидатурам для последующего выдвижения от Парти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кандидатами в депутаты Собрания депутатов Аргаяшского муниципального района по одномандатному округу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№19: Исламова Фаруха Варисовича, 21.01.1962 г.р</w:t>
      </w:r>
    </w:p>
    <w:p>
      <w:pPr>
        <w:numPr>
          <w:ilvl w:val="0"/>
          <w:numId w:val="14"/>
        </w:numPr>
        <w:tabs>
          <w:tab w:val="left" w:pos="850" w:leader="none"/>
          <w:tab w:val="left" w:pos="851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исполнения настоящего решения возложить на Загидуллину Ю.Г (члена организационного комитета)</w:t>
      </w:r>
    </w:p>
    <w:p>
      <w:pPr>
        <w:tabs>
          <w:tab w:val="left" w:pos="850" w:leader="none"/>
          <w:tab w:val="left" w:pos="851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9498"/>
        <w:gridCol w:w="240"/>
      </w:tblGrid>
      <w:tr>
        <w:trPr>
          <w:trHeight w:val="1" w:hRule="atLeast"/>
          <w:jc w:val="left"/>
        </w:trPr>
        <w:tc>
          <w:tcPr>
            <w:tcW w:w="94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6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Председатель </w:t>
            </w:r>
          </w:p>
          <w:p>
            <w:pPr>
              <w:tabs>
                <w:tab w:val="left" w:pos="865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Организационного комитета                                                      И.В.Ишимов</w:t>
            </w:r>
          </w:p>
        </w:tc>
        <w:tc>
          <w:tcPr>
            <w:tcW w:w="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51" w:leader="none"/>
        </w:tabs>
        <w:spacing w:before="10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